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98" w:rsidRDefault="00FC6DD4">
      <w:pPr>
        <w:rPr>
          <w:rFonts w:hint="eastAsia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223520</wp:posOffset>
                </wp:positionV>
                <wp:extent cx="6973570" cy="18224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17.6pt;width:549pt;height:14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6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1497330</wp:posOffset>
                </wp:positionV>
                <wp:extent cx="6787515" cy="220345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117.9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8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1pt;margin-top:18.15pt;width:14.25pt;height:803.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9" behindDoc="1" locked="0" layoutInCell="1" allowOverlap="1">
                <wp:simplePos x="0" y="0"/>
                <wp:positionH relativeFrom="page">
                  <wp:posOffset>7092315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558.45pt;margin-top:18.15pt;width:14.25pt;height:803.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12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2087880</wp:posOffset>
                </wp:positionV>
                <wp:extent cx="6787515" cy="220345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164.4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16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3204210</wp:posOffset>
                </wp:positionV>
                <wp:extent cx="6787515" cy="220345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252.3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18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10213340</wp:posOffset>
                </wp:positionV>
                <wp:extent cx="6787515" cy="220345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804.2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6242685</wp:posOffset>
                </wp:positionV>
                <wp:extent cx="6973570" cy="22034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491.5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3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7325995</wp:posOffset>
                </wp:positionV>
                <wp:extent cx="6973570" cy="220345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576.8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39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9323705</wp:posOffset>
                </wp:positionV>
                <wp:extent cx="6973570" cy="220345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734.1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1515745</wp:posOffset>
                </wp:positionV>
                <wp:extent cx="1800225" cy="202565"/>
                <wp:effectExtent l="0" t="0" r="0" b="0"/>
                <wp:wrapSquare wrapText="bothSides"/>
                <wp:docPr id="11" name="Bezeichnu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256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Anwendungsbereich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41.75pt;height:15.95pt;mso-wrap-distance-left:5.7pt;mso-wrap-distance-right:5.7pt;mso-wrap-distance-top:0pt;mso-wrap-distance-bottom:0pt;margin-top:119.35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Anwendungsbereich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1800225</wp:posOffset>
                </wp:positionV>
                <wp:extent cx="2879725" cy="244475"/>
                <wp:effectExtent l="0" t="0" r="0" b="0"/>
                <wp:wrapSquare wrapText="bothSides"/>
                <wp:docPr id="12" name="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Arbeiten mit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8"/>
                                <w:szCs w:val="28"/>
                              </w:rPr>
                              <w:t>Muffelöfen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6.75pt;height:19.25pt;mso-wrap-distance-left:5.7pt;mso-wrap-distance-right:5.7pt;mso-wrap-distance-top:5.7pt;mso-wrap-distance-bottom:5.7pt;margin-top:141.75pt;mso-position-vertical-relative:page;margin-left:184.3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8"/>
                          <w:szCs w:val="28"/>
                        </w:rPr>
                        <w:t xml:space="preserve">Arbeiten mit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i w:val="false"/>
                          <w:iCs w:val="false"/>
                          <w:sz w:val="28"/>
                          <w:szCs w:val="28"/>
                        </w:rPr>
                        <w:t>Muffelöfen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2106295</wp:posOffset>
                </wp:positionV>
                <wp:extent cx="2228215" cy="190500"/>
                <wp:effectExtent l="0" t="0" r="0" b="0"/>
                <wp:wrapSquare wrapText="bothSides"/>
                <wp:docPr id="13" name="Gefahr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1905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Gefahren für Mensch und Umwelt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75.45pt;height:15pt;mso-wrap-distance-left:5.7pt;mso-wrap-distance-right:5.7pt;mso-wrap-distance-top:0pt;mso-wrap-distance-bottom:0pt;margin-top:165.85pt;mso-position-vertical-relative:page;margin-left:209.9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Gefahren für Mensch und Umwelt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2386965</wp:posOffset>
                </wp:positionV>
                <wp:extent cx="720090" cy="720090"/>
                <wp:effectExtent l="0" t="0" r="0" b="0"/>
                <wp:wrapSquare wrapText="bothSides"/>
                <wp:docPr id="14" name="Rahme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629920"/>
                                  <wp:effectExtent l="0" t="0" r="0" b="0"/>
                                  <wp:docPr id="15" name="Bild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Bild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187.95pt;mso-position-vertical-relative:page;margin-left:48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629920"/>
                            <wp:effectExtent l="0" t="0" r="0" b="0"/>
                            <wp:docPr id="16" name="Bild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Bild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629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2386965</wp:posOffset>
                </wp:positionV>
                <wp:extent cx="4500245" cy="720090"/>
                <wp:effectExtent l="0" t="0" r="0" b="0"/>
                <wp:wrapSquare wrapText="bothSides"/>
                <wp:docPr id="17" name="Rahmen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durch Verbrennung an heißen Oberflächen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durch Austreten von Schwelgasen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durch Brandentstehung beim Umgang mit entzündlichen Stoffen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54.35pt;height:56.7pt;mso-wrap-distance-left:5.7pt;mso-wrap-distance-right:5.7pt;mso-wrap-distance-top:5.7pt;mso-wrap-distance-bottom:5.7pt;margin-top:187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durch Verbrennung an heißen Oberflächen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durch Austreten von Schwelgasen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durch Brandentstehung beim Umgang mit entzündlichen Stoffen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3221990</wp:posOffset>
                </wp:positionV>
                <wp:extent cx="2810510" cy="190500"/>
                <wp:effectExtent l="0" t="0" r="0" b="0"/>
                <wp:wrapSquare wrapText="bothSides"/>
                <wp:docPr id="18" name="Schut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905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und Verhaltensregeln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221.3pt;height:15pt;mso-wrap-distance-left:5.7pt;mso-wrap-distance-right:5.7pt;mso-wrap-distance-top:0pt;mso-wrap-distance-bottom:0pt;margin-top:253.7pt;mso-position-vertical-relative:page;margin-left:187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Schutzmassnahmen und Verhaltensregeln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3491865</wp:posOffset>
                </wp:positionV>
                <wp:extent cx="5529580" cy="2715260"/>
                <wp:effectExtent l="0" t="0" r="0" b="0"/>
                <wp:wrapSquare wrapText="bothSides"/>
                <wp:docPr id="19" name="Rahmen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271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Bedienung nur durch unterwiesene Personen, Mindestalter 18 Jahre. Jugendliche über 16 Jahre nur innerhalb der Ausbildung und unter ständiger Aufsicht.</w:t>
                            </w: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Persönliche Schutzausrüstung tragen: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- Schutzbrille (Gestell-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oder Korbbrille)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- Handschuhe</w:t>
                            </w: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Sichtprüfung des Muffelofens auf erkennbare Mängel vor Arbeitsbeginn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Folgende Stoffe dürfen nicht in Muffelöfen gebracht werden: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br/>
                              <w:t>explosionsfähige Stoffe, Quecksilberthermometer, Gefäße, die bei erreichbaren Temperaturen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 schmelzen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Beim Glühen von Materialien, die Gase, Dämpfe oder Aerosole erzeugen ist für eine aus-reichende Absaugung der entstehenden Gase zu sorgen.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Abluftwege freihalten. Sicherheitsabstände zu umliegenden Einrichtungsgegenständen und Gebäudeteilen einha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lten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Nach Beendigung des Glühvorgangs Gerät ausschalten, abkühlen lassen und ausräumen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Glühgut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, welches heiß dem Muffelofen entnommen werden muss, darf nur mit einer geeigneten Zange berührt werden; geeignete Schutzhandschuhe tragen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Auf ungewöhnliche Betri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ebserscheinungen achten, ggf.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ausschaltenund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 Vorgesetzte informieren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213.8pt;mso-wrap-distance-left:5.7pt;mso-wrap-distance-right:5.7pt;mso-wrap-distance-top:5.7pt;mso-wrap-distance-bottom:5.7pt;margin-top:274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Bedie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nung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nur durch unterwiesene Personen, Mindestalter 18 Jahre. Jugendliche über 16 Jahre nur innerhalb der Ausbildung und unter ständiger Aufsicht.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Persönliche Schutzausrüstung tragen:</w:t>
                        <w:tab/>
                        <w:t>- Schutzbrille (Gestell- oder Korbbrille)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ab/>
                        <w:tab/>
                        <w:tab/>
                        <w:tab/>
                        <w:tab/>
                        <w:t>- Handschuhe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rPr/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Sichtprüfung des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Muffelofens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auf erkennbare Mängel vor Arbeitsbeginn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Folgende Stoffe dürfen nicht in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Muffelöfen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gebracht werden:</w:t>
                        <w:br/>
                        <w:t>explosionsfähige Stoffe, Quecksilberthermometer, Gefäße, die bei erreichbaren Temperaturen schmelzen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Beim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Glühen von Materialien, die Gase, Dämpfe oder Aerosole erzeugen ist für eine aus-reichende Absaugung der entstehenden Gase zu sorgen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Abluftwege freihalten. Sicherheitsabstände zu umliegenden Einrichtungsgegenständen und Gebäudeteilen einhalten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Nach Beendigung des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Glüh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vorgangs Gerät ausschalten, abkühlen lassen und ausräumen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Glühgut, welches heiß dem Muffelofen entnommen werden muss, darf nur mit einer geeigneten Zange berührt werden; geeignete Schutzhandschuhe tragen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Auf ungewöhnliche Betriebserscheinungen achten, ggf. ausschaltenund Vorgesetzte informieren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3491865</wp:posOffset>
                </wp:positionV>
                <wp:extent cx="720090" cy="720090"/>
                <wp:effectExtent l="0" t="0" r="0" b="0"/>
                <wp:wrapSquare wrapText="bothSides"/>
                <wp:docPr id="20" name="Rahmen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21" name="Bild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Bild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274.9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22" name="Bild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Bild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4334510</wp:posOffset>
                </wp:positionV>
                <wp:extent cx="720090" cy="720090"/>
                <wp:effectExtent l="0" t="0" r="0" b="0"/>
                <wp:wrapSquare wrapText="bothSides"/>
                <wp:docPr id="23" name="Rahmen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24" name="Bild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Bild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341.3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25" name="Bild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Bild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6260465</wp:posOffset>
                </wp:positionV>
                <wp:extent cx="2562860" cy="187325"/>
                <wp:effectExtent l="0" t="0" r="0" b="0"/>
                <wp:wrapSquare wrapText="bothSides"/>
                <wp:docPr id="26" name="Rahmen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60" cy="18732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Verhalten im Gefahr- oder Störungsfall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201.8pt;height:14.75pt;mso-wrap-distance-left:5.7pt;mso-wrap-distance-right:5.7pt;mso-wrap-distance-top:0pt;mso-wrap-distance-bottom:0pt;margin-top:492.95pt;mso-position-vertical-relative:page;margin-left:196.7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Verhalten im Gefahr-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oder Störungs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fall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7632065</wp:posOffset>
                </wp:positionV>
                <wp:extent cx="5529580" cy="817245"/>
                <wp:effectExtent l="0" t="0" r="0" b="0"/>
                <wp:wrapSquare wrapText="bothSides"/>
                <wp:docPr id="27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817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Wichtige Rufnummern:</w:t>
                            </w: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64.35pt;mso-wrap-distance-left:5.7pt;mso-wrap-distance-right:5.7pt;mso-wrap-distance-top:5.7pt;mso-wrap-distance-bottom:5.7pt;margin-top:600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FF3333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20"/>
                          <w:szCs w:val="20"/>
                        </w:rPr>
                        <w:t>Wichtige Rufnummern: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7858760</wp:posOffset>
                </wp:positionV>
                <wp:extent cx="1800225" cy="179705"/>
                <wp:effectExtent l="0" t="0" r="0" b="0"/>
                <wp:wrapSquare wrapText="bothSides"/>
                <wp:docPr id="28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Feuerwehr: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618.8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Feuerwehr: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8161020</wp:posOffset>
                </wp:positionV>
                <wp:extent cx="1800225" cy="179705"/>
                <wp:effectExtent l="0" t="0" r="0" b="0"/>
                <wp:wrapSquare wrapText="bothSides"/>
                <wp:docPr id="29" name="Rahmen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Rettungsleitstelle: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642.6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Rettungsleitstelle: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7675245</wp:posOffset>
                </wp:positionV>
                <wp:extent cx="3385185" cy="179705"/>
                <wp:effectExtent l="0" t="0" r="0" b="0"/>
                <wp:wrapSquare wrapText="bothSides"/>
                <wp:docPr id="30" name="Rahmen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Vorgesetzte: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hmen10" o:spid="_x0000_s1039" type="#_x0000_t202" style="position:absolute;margin-left:264.45pt;margin-top:604.35pt;width:266.55pt;height:14.15pt;z-index: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" filled="f" stroked="f">
                <v:textbox inset="0,0,0,0">
                  <w:txbxContent>
                    <w:p w:rsidR="006F3898" w:rsidRDefault="00FC6DD4">
                      <w:pPr>
                        <w:pStyle w:val="FrameContents"/>
                        <w:jc w:val="both"/>
                        <w:rPr>
                          <w:rFonts w:ascii="Liberation Sans" w:hAnsi="Liberatio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Vorgesetzte: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8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7945120</wp:posOffset>
                </wp:positionV>
                <wp:extent cx="3386455" cy="179705"/>
                <wp:effectExtent l="0" t="0" r="0" b="0"/>
                <wp:wrapSquare wrapText="bothSides"/>
                <wp:docPr id="31" name="Rahmen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D-Arzt: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1" o:spid="_x0000_s1040" type="#_x0000_t202" style="position:absolute;margin-left:264.45pt;margin-top:625.6pt;width:266.65pt;height:14.15pt;z-index: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" filled="f" stroked="f">
                <v:textbox inset="0,0,0,0">
                  <w:txbxContent>
                    <w:p w:rsidR="006F3898" w:rsidRDefault="00FC6DD4">
                      <w:pPr>
                        <w:pStyle w:val="FrameContents"/>
                        <w:jc w:val="both"/>
                        <w:rPr>
                          <w:rFonts w:ascii="Liberation Sans" w:hAnsi="Liberatio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D-Arzt: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9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8218805</wp:posOffset>
                </wp:positionV>
                <wp:extent cx="3366135" cy="179705"/>
                <wp:effectExtent l="0" t="0" r="0" b="0"/>
                <wp:wrapSquare wrapText="bothSides"/>
                <wp:docPr id="32" name="Rahmen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Ersthelfer: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2" o:spid="_x0000_s1041" type="#_x0000_t202" style="position:absolute;margin-left:264.45pt;margin-top:647.15pt;width:265.05pt;height:14.15pt;z-index: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" filled="f" stroked="f">
                <v:textbox inset="0,0,0,0">
                  <w:txbxContent>
                    <w:p w:rsidR="006F3898" w:rsidRDefault="00FC6DD4">
                      <w:pPr>
                        <w:pStyle w:val="FrameContents"/>
                        <w:jc w:val="both"/>
                        <w:rPr>
                          <w:rFonts w:ascii="Liberation Sans" w:hAnsi="Liberatio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Ersthelfer: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0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7632065</wp:posOffset>
                </wp:positionV>
                <wp:extent cx="720090" cy="720090"/>
                <wp:effectExtent l="0" t="0" r="0" b="0"/>
                <wp:wrapSquare wrapText="bothSides"/>
                <wp:docPr id="33" name="Rahmen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34" name="Bil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Bil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600.95pt;mso-position-vertical-relative:page;margin-left:44.8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35" name="Bild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Bild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3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7340600</wp:posOffset>
                </wp:positionV>
                <wp:extent cx="2228850" cy="187325"/>
                <wp:effectExtent l="0" t="0" r="0" b="0"/>
                <wp:wrapSquare wrapText="bothSides"/>
                <wp:docPr id="36" name="Rahmen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8732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Verhalten bei Unfällen, Erste Hilfe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75.5pt;height:14.75pt;mso-wrap-distance-left:5.7pt;mso-wrap-distance-right:5.7pt;mso-wrap-distance-top:0pt;mso-wrap-distance-bottom:0pt;margin-top:578pt;mso-position-vertical-relative:page;margin-left:209.9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Verhalten bei Unfällen,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Erste Hilfe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4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6515735</wp:posOffset>
                </wp:positionV>
                <wp:extent cx="5546725" cy="730250"/>
                <wp:effectExtent l="0" t="0" r="0" b="0"/>
                <wp:wrapSquare wrapText="bothSides"/>
                <wp:docPr id="37" name="Rahmen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Bei technischem Defekt Gerät ausschalten, stromlos schalten und Vorgesetzten informieren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Brand mit CO2-Feuerlöscher bekämpfen, soweit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dies gefahrlos möglich ist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Beachte Aushang „Regeln für das Verhalten im Brandfall“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Bei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Austrtitt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 größerer Mengen an Rauch/Dämpfen/Aerosolen in unmittelbarer Umgebung befindliche Personen warnen; ggf. Fenster öffnen, Raum belüften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75pt;height:57.5pt;mso-wrap-distance-left:5.7pt;mso-wrap-distance-right:5.7pt;mso-wrap-distance-top:5.7pt;mso-wrap-distance-bottom:5.7pt;margin-top:513.0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Bei technischem Defekt Gerät ausschalten, stromlos schalten und Vorgesetzten informieren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Brand mit CO2-Feuerlöscher bekämpfen, soweit dies gefahrlos möglich ist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Beachte Aushang „Regeln für das Verhalten im Brandfall“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Bei Austrtitt größerer Mengen an 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Rauch/Dämpfen/Aerosolen</w:t>
                      </w: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 in unmittelbarer Umgebung befindliche Personen warnen; ggf. Fenster öffnen, Raum belüften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5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8524875</wp:posOffset>
                </wp:positionV>
                <wp:extent cx="5546725" cy="730250"/>
                <wp:effectExtent l="0" t="0" r="0" b="0"/>
                <wp:wrapSquare wrapText="bothSides"/>
                <wp:docPr id="38" name="Rahmen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Gerät ausschalten, evtl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. Not-Aus-Schalter benutzen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Verletzte Personen aus dem Gefahrenbereich bringen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Erste-Hilfe leisten, auf Eigenschutz achten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Ersthelfer verständigen, Notruf absetzen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Rettungspersonal einweisen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75pt;height:57.5pt;mso-wrap-distance-left:5.7pt;mso-wrap-distance-right:5.7pt;mso-wrap-distance-top:5.7pt;mso-wrap-distance-bottom:5.7pt;margin-top:671.2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Gerät ausschalten, evtl. Not-Aus-Schalter benutzen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Verletzte Personen aus dem Gefahrenbereich bringen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Erste-Hilfe leisten, auf Eigenschutz achten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Ersthelfer verständigen, Notruf absetzen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Rettungspersonal einweisen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2386965</wp:posOffset>
                </wp:positionV>
                <wp:extent cx="720090" cy="720090"/>
                <wp:effectExtent l="0" t="0" r="0" b="0"/>
                <wp:wrapSquare wrapText="bothSides"/>
                <wp:docPr id="39" name="Rahmen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629285"/>
                                  <wp:effectExtent l="0" t="0" r="0" b="0"/>
                                  <wp:docPr id="40" name="Bild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Bild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629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187.9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629285"/>
                            <wp:effectExtent l="0" t="0" r="0" b="0"/>
                            <wp:docPr id="41" name="Bild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Bild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629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7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6515735</wp:posOffset>
                </wp:positionV>
                <wp:extent cx="720090" cy="720090"/>
                <wp:effectExtent l="0" t="0" r="0" b="0"/>
                <wp:wrapSquare wrapText="bothSides"/>
                <wp:docPr id="42" name="Rahmen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43" name="Bild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Bild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513.05pt;mso-position-vertical-relative:page;margin-left:44.8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44" name="Bild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Bild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9342120</wp:posOffset>
                </wp:positionV>
                <wp:extent cx="1800225" cy="187325"/>
                <wp:effectExtent l="0" t="0" r="0" b="0"/>
                <wp:wrapSquare wrapText="bothSides"/>
                <wp:docPr id="45" name="Rahmen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8732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Instandhaltung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41.75pt;height:14.75pt;mso-wrap-distance-left:5.7pt;mso-wrap-distance-right:5.7pt;mso-wrap-distance-top:0pt;mso-wrap-distance-bottom:0pt;margin-top:735.6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Instandhaltung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1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9583420</wp:posOffset>
                </wp:positionV>
                <wp:extent cx="5547360" cy="612140"/>
                <wp:effectExtent l="0" t="0" r="0" b="0"/>
                <wp:wrapSquare wrapText="bothSides"/>
                <wp:docPr id="46" name="Rahmen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Für Instandhaltungsarbeiten dürfen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 nur Originalteile oder solche Teile verwendet werden, die in Werkstoff und Gestaltung den Originalteilen entsprechen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Instandhaltungsarbeiten dürfen nur von eingewiesenem, befugten Personal durchgeführt werden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Vorher reinigen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8pt;height:48.2pt;mso-wrap-distance-left:5.7pt;mso-wrap-distance-right:5.7pt;mso-wrap-distance-top:5.7pt;mso-wrap-distance-bottom:5.7pt;margin-top:754.6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4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Für Instandhaltungsarbeiten dürfen nur Originalteile oder solche Teile verwendet werden, die in Werkstoff und Gestaltung den Originalteilen entsprechen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4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Instandhaltungsarbeiten dürfen nur von eingewiesenem, befugten Personal durchgeführt werden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4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Vorher reinigen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5176520</wp:posOffset>
                </wp:positionV>
                <wp:extent cx="720090" cy="720090"/>
                <wp:effectExtent l="0" t="0" r="0" b="0"/>
                <wp:wrapSquare wrapText="bothSides"/>
                <wp:docPr id="47" name="Rahmen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407.6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F3898" w:rsidRDefault="00FC6DD4">
      <w:pPr>
        <w:rPr>
          <w:rFonts w:hint="eastAsia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53975</wp:posOffset>
                </wp:positionV>
                <wp:extent cx="2054225" cy="920750"/>
                <wp:effectExtent l="0" t="0" r="0" b="0"/>
                <wp:wrapSquare wrapText="bothSides"/>
                <wp:docPr id="48" name="Arbeitsberei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Nummer: 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Datum: 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Bearbeiter/in: 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Verantwortlich: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Arbeitsbereich: 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Arbeitsplatz/Tätigkeit: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beitsbereich" o:spid="_x0000_s1051" type="#_x0000_t202" style="position:absolute;margin-left:23.55pt;margin-top:4.25pt;width:161.75pt;height:72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" filled="f" stroked="f">
                <v:textbox inset="0,0,0,0">
                  <w:txbxContent>
                    <w:p w:rsidR="006F3898" w:rsidRDefault="00FC6DD4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Nummer: </w:t>
                      </w:r>
                    </w:p>
                    <w:p w:rsidR="006F3898" w:rsidRDefault="00FC6DD4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Datum: </w:t>
                      </w:r>
                    </w:p>
                    <w:p w:rsidR="006F3898" w:rsidRDefault="00FC6DD4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Bearbeiter/in: </w:t>
                      </w:r>
                    </w:p>
                    <w:p w:rsidR="006F3898" w:rsidRDefault="00FC6DD4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Verantwortlich:</w:t>
                      </w:r>
                    </w:p>
                    <w:p w:rsidR="006F3898" w:rsidRDefault="00FC6DD4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Arbeitsbereich: </w:t>
                      </w:r>
                    </w:p>
                    <w:p w:rsidR="006F3898" w:rsidRDefault="00FC6DD4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Arbeitsplatz/Tätigkeit: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53975</wp:posOffset>
                </wp:positionV>
                <wp:extent cx="1891030" cy="421640"/>
                <wp:effectExtent l="0" t="0" r="0" b="0"/>
                <wp:wrapSquare wrapText="bothSides"/>
                <wp:docPr id="49" name="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</w:rPr>
                              <w:t>BETRIEBSANWEISUNG</w:t>
                            </w:r>
                          </w:p>
                          <w:p w:rsidR="006F3898" w:rsidRDefault="00FC6DD4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</w:rPr>
                              <w:t>Anlagenbezeichnung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8.9pt;height:33.2pt;mso-wrap-distance-left:5.7pt;mso-wrap-distance-right:5.7pt;mso-wrap-distance-top:5.7pt;mso-wrap-distance-bottom:5.7pt;margin-top:4.25pt;mso-position-vertical-relative:text;margin-left:202.1pt;mso-position-horizontal-relative:text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BETRIEBSANWEISUNG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Anlagenbezeichnung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53975</wp:posOffset>
                </wp:positionV>
                <wp:extent cx="1920240" cy="929640"/>
                <wp:effectExtent l="0" t="0" r="0" b="0"/>
                <wp:wrapSquare wrapText="bothSides"/>
                <wp:docPr id="50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3898" w:rsidRDefault="00FC6DD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0"/>
                                <w:szCs w:val="20"/>
                              </w:rPr>
                              <w:t>Betrieb:</w:t>
                            </w:r>
                          </w:p>
                          <w:p w:rsidR="006F3898" w:rsidRDefault="006F3898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" o:spid="_x0000_s1053" type="#_x0000_t202" style="position:absolute;margin-left:368.5pt;margin-top:4.25pt;width:151.2pt;height:73.2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" filled="f" stroked="f">
                <v:textbox inset="0,0,0,0">
                  <w:txbxContent>
                    <w:p w:rsidR="006F3898" w:rsidRDefault="00FC6DD4">
                      <w:pPr>
                        <w:pStyle w:val="FrameContents"/>
                        <w:rPr>
                          <w:rFonts w:ascii="Liberation Sans" w:hAnsi="Liberation Sans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0"/>
                          <w:szCs w:val="20"/>
                        </w:rPr>
                        <w:t>Betrieb:</w:t>
                      </w:r>
                    </w:p>
                    <w:p w:rsidR="006F3898" w:rsidRDefault="006F3898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3898" w:rsidRDefault="00FC6DD4">
      <w:pPr>
        <w:rPr>
          <w:rFonts w:hint="eastAsia"/>
        </w:rPr>
      </w:pPr>
      <w:r>
        <w:tab/>
      </w:r>
    </w:p>
    <w:p w:rsidR="006F3898" w:rsidRDefault="006F3898">
      <w:pPr>
        <w:rPr>
          <w:rFonts w:hint="eastAsia"/>
        </w:rPr>
      </w:pPr>
    </w:p>
    <w:p w:rsidR="006F3898" w:rsidRDefault="00FC6DD4">
      <w:pPr>
        <w:rPr>
          <w:rFonts w:hint="eastAsia"/>
        </w:rPr>
      </w:pPr>
      <w:r>
        <w:rPr>
          <w:noProof/>
          <w:lang w:eastAsia="de-DE"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23110" cy="372110"/>
            <wp:effectExtent l="0" t="0" r="0" b="0"/>
            <wp:wrapSquare wrapText="largest"/>
            <wp:docPr id="5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Bild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p w:rsidR="006F3898" w:rsidRDefault="006F3898">
      <w:pPr>
        <w:rPr>
          <w:rFonts w:hint="eastAsia"/>
        </w:rPr>
      </w:pPr>
    </w:p>
    <w:sectPr w:rsidR="006F3898">
      <w:pgSz w:w="11906" w:h="16838"/>
      <w:pgMar w:top="397" w:right="510" w:bottom="397" w:left="51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27E"/>
    <w:multiLevelType w:val="multilevel"/>
    <w:tmpl w:val="ED0C8750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00400FC"/>
    <w:multiLevelType w:val="multilevel"/>
    <w:tmpl w:val="F1F28504"/>
    <w:lvl w:ilvl="0">
      <w:start w:val="1"/>
      <w:numFmt w:val="bullet"/>
      <w:lvlText w:val=""/>
      <w:lvlJc w:val="left"/>
      <w:pPr>
        <w:tabs>
          <w:tab w:val="num" w:pos="153"/>
        </w:tabs>
        <w:ind w:left="720" w:hanging="72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AC71CD0"/>
    <w:multiLevelType w:val="multilevel"/>
    <w:tmpl w:val="41E44A3C"/>
    <w:lvl w:ilvl="0">
      <w:start w:val="1"/>
      <w:numFmt w:val="bullet"/>
      <w:lvlText w:val=""/>
      <w:lvlJc w:val="left"/>
      <w:pPr>
        <w:tabs>
          <w:tab w:val="num" w:pos="153"/>
        </w:tabs>
        <w:ind w:left="720" w:hanging="72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B432B9B"/>
    <w:multiLevelType w:val="multilevel"/>
    <w:tmpl w:val="2158A61A"/>
    <w:lvl w:ilvl="0">
      <w:start w:val="1"/>
      <w:numFmt w:val="bullet"/>
      <w:lvlText w:val=""/>
      <w:lvlJc w:val="left"/>
      <w:pPr>
        <w:tabs>
          <w:tab w:val="num" w:pos="153"/>
        </w:tabs>
        <w:ind w:left="720" w:hanging="72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8345971"/>
    <w:multiLevelType w:val="multilevel"/>
    <w:tmpl w:val="1A5EE3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3898"/>
    <w:rsid w:val="006F3898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FrameContents">
    <w:name w:val="Frame Contents"/>
    <w:basedOn w:val="Standard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DD4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6DD4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openxmlformats.org/officeDocument/2006/relationships/image" Target="media/image4.emf"/><Relationship Id="rId17" Type="http://schemas.openxmlformats.org/officeDocument/2006/relationships/image" Target="media/image60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85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Technische Universität CLausthal</cp:lastModifiedBy>
  <cp:revision>36</cp:revision>
  <dcterms:created xsi:type="dcterms:W3CDTF">2014-07-10T09:03:00Z</dcterms:created>
  <dcterms:modified xsi:type="dcterms:W3CDTF">2018-05-29T08:21:00Z</dcterms:modified>
  <dc:language>de-DE</dc:language>
</cp:coreProperties>
</file>